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312403" w:rsidRPr="00290020" w:rsidRDefault="00C847E4" w:rsidP="00976548">
      <w:pPr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B0C06" w:rsidRPr="006B0C06" w:rsidRDefault="00BF1AE3" w:rsidP="00587942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0151A5">
        <w:rPr>
          <w:rFonts w:asciiTheme="minorHAnsi" w:eastAsiaTheme="minorHAnsi" w:hAnsiTheme="minorHAnsi" w:cs="Segoe UI"/>
          <w:lang w:eastAsia="en-US"/>
        </w:rPr>
        <w:t>.12</w:t>
      </w:r>
      <w:r w:rsidR="00C81E7E">
        <w:rPr>
          <w:rFonts w:asciiTheme="minorHAnsi" w:eastAsiaTheme="minorHAnsi" w:hAnsiTheme="minorHAnsi" w:cs="Segoe UI"/>
          <w:lang w:eastAsia="en-US"/>
        </w:rPr>
        <w:t>.2020</w:t>
      </w:r>
    </w:p>
    <w:p w:rsidR="0071323E" w:rsidRPr="00867445" w:rsidRDefault="0071323E" w:rsidP="0071323E">
      <w:pPr>
        <w:spacing w:before="120"/>
        <w:jc w:val="center"/>
        <w:rPr>
          <w:b/>
          <w:sz w:val="32"/>
          <w:szCs w:val="32"/>
        </w:rPr>
      </w:pPr>
      <w:r w:rsidRPr="00867445">
        <w:rPr>
          <w:b/>
          <w:sz w:val="32"/>
          <w:szCs w:val="32"/>
        </w:rPr>
        <w:t xml:space="preserve">Госдума одобрила в </w:t>
      </w:r>
      <w:r w:rsidRPr="00867445">
        <w:rPr>
          <w:b/>
          <w:sz w:val="32"/>
          <w:szCs w:val="32"/>
          <w:lang w:val="en-US"/>
        </w:rPr>
        <w:t>III</w:t>
      </w:r>
      <w:r w:rsidRPr="00867445">
        <w:rPr>
          <w:b/>
          <w:sz w:val="32"/>
          <w:szCs w:val="32"/>
        </w:rPr>
        <w:t xml:space="preserve"> чтении законопроект, который позволит гражданам сэкономить на кадастровых работах</w:t>
      </w:r>
    </w:p>
    <w:p w:rsidR="0071323E" w:rsidRPr="00914B08" w:rsidRDefault="0071323E" w:rsidP="0084355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14B08">
        <w:rPr>
          <w:rFonts w:ascii="Segoe UI" w:hAnsi="Segoe UI" w:cs="Segoe UI"/>
          <w:sz w:val="26"/>
          <w:szCs w:val="26"/>
        </w:rPr>
        <w:t>14 декабря 2020 года</w:t>
      </w:r>
      <w:r w:rsidR="0084355D" w:rsidRPr="00914B08">
        <w:rPr>
          <w:rFonts w:ascii="Segoe UI" w:hAnsi="Segoe UI" w:cs="Segoe UI"/>
          <w:sz w:val="26"/>
          <w:szCs w:val="26"/>
        </w:rPr>
        <w:t xml:space="preserve"> Г</w:t>
      </w:r>
      <w:r w:rsidRPr="00914B08">
        <w:rPr>
          <w:rFonts w:ascii="Segoe UI" w:hAnsi="Segoe UI" w:cs="Segoe UI"/>
          <w:sz w:val="26"/>
          <w:szCs w:val="26"/>
        </w:rPr>
        <w:t xml:space="preserve">осударственная Дума </w:t>
      </w:r>
      <w:r w:rsidR="0084355D" w:rsidRPr="00914B08">
        <w:rPr>
          <w:rFonts w:ascii="Segoe UI" w:hAnsi="Segoe UI" w:cs="Segoe UI"/>
          <w:sz w:val="26"/>
          <w:szCs w:val="26"/>
        </w:rPr>
        <w:t xml:space="preserve">РФ </w:t>
      </w:r>
      <w:r w:rsidRPr="00914B08">
        <w:rPr>
          <w:rFonts w:ascii="Segoe UI" w:hAnsi="Segoe UI" w:cs="Segoe UI"/>
          <w:sz w:val="26"/>
          <w:szCs w:val="26"/>
        </w:rPr>
        <w:t>приняла в третьем чтении проект федерального закона № 933960-7 «О внесении изменений в отдельные законодательные акты Российской Федерации» в части расширения перечня заказчиков комплексных кадастровых работ (ККР).</w:t>
      </w:r>
    </w:p>
    <w:p w:rsidR="0071323E" w:rsidRPr="00914B08" w:rsidRDefault="0071323E" w:rsidP="0084355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14B08">
        <w:rPr>
          <w:rFonts w:ascii="Segoe UI" w:hAnsi="Segoe UI" w:cs="Segoe UI"/>
          <w:sz w:val="26"/>
          <w:szCs w:val="26"/>
        </w:rPr>
        <w:t xml:space="preserve"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</w:t>
      </w:r>
      <w:proofErr w:type="gramStart"/>
      <w:r w:rsidRPr="00914B08">
        <w:rPr>
          <w:rFonts w:ascii="Segoe UI" w:hAnsi="Segoe UI" w:cs="Segoe UI"/>
          <w:sz w:val="26"/>
          <w:szCs w:val="26"/>
        </w:rPr>
        <w:t>федерального</w:t>
      </w:r>
      <w:proofErr w:type="gramEnd"/>
      <w:r w:rsidRPr="00914B08">
        <w:rPr>
          <w:rFonts w:ascii="Segoe UI" w:hAnsi="Segoe UI" w:cs="Segoe UI"/>
          <w:sz w:val="26"/>
          <w:szCs w:val="26"/>
        </w:rPr>
        <w:t xml:space="preserve">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71323E" w:rsidRPr="00914B08" w:rsidRDefault="0071323E" w:rsidP="0084355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14B08">
        <w:rPr>
          <w:rFonts w:ascii="Segoe UI" w:hAnsi="Segoe UI" w:cs="Segoe UI"/>
          <w:sz w:val="26"/>
          <w:szCs w:val="26"/>
        </w:rPr>
        <w:t xml:space="preserve">«Так, по результатам анализа выполнения ККР за счет бюджетной системы Российской Федерации Росреестром </w:t>
      </w:r>
      <w:r w:rsidR="00021AB1">
        <w:rPr>
          <w:rFonts w:ascii="Segoe UI" w:hAnsi="Segoe UI" w:cs="Segoe UI"/>
          <w:sz w:val="26"/>
          <w:szCs w:val="26"/>
        </w:rPr>
        <w:t xml:space="preserve">была отмечена стоимость работ в </w:t>
      </w:r>
      <w:r w:rsidRPr="00914B08">
        <w:rPr>
          <w:rFonts w:ascii="Segoe UI" w:hAnsi="Segoe UI" w:cs="Segoe UI"/>
          <w:sz w:val="26"/>
          <w:szCs w:val="26"/>
        </w:rPr>
        <w:t xml:space="preserve">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раз», - заявил статс-секретарь - заместитель руководителя Росреестра Алексей </w:t>
      </w:r>
      <w:proofErr w:type="spellStart"/>
      <w:r w:rsidRPr="00914B08">
        <w:rPr>
          <w:rFonts w:ascii="Segoe UI" w:hAnsi="Segoe UI" w:cs="Segoe UI"/>
          <w:sz w:val="26"/>
          <w:szCs w:val="26"/>
        </w:rPr>
        <w:t>Бутовецкий</w:t>
      </w:r>
      <w:proofErr w:type="spellEnd"/>
      <w:r w:rsidRPr="00914B08">
        <w:rPr>
          <w:rFonts w:ascii="Segoe UI" w:hAnsi="Segoe UI" w:cs="Segoe UI"/>
          <w:sz w:val="26"/>
          <w:szCs w:val="26"/>
        </w:rPr>
        <w:t>.</w:t>
      </w:r>
    </w:p>
    <w:p w:rsidR="00120207" w:rsidRDefault="0071323E" w:rsidP="0084355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14B08">
        <w:rPr>
          <w:rFonts w:ascii="Segoe UI" w:hAnsi="Segoe UI" w:cs="Segoe UI"/>
          <w:sz w:val="26"/>
          <w:szCs w:val="26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073304" w:rsidRDefault="00073304" w:rsidP="0084355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14B08">
        <w:rPr>
          <w:rFonts w:ascii="Segoe UI" w:hAnsi="Segoe UI" w:cs="Segoe UI"/>
          <w:sz w:val="26"/>
          <w:szCs w:val="26"/>
        </w:rPr>
        <w:t xml:space="preserve">В рамках доработки законопроекта ко второму чтению в число заказчиков комплексных кадастровых работ были включены также органы </w:t>
      </w:r>
      <w:r w:rsidRPr="00914B08">
        <w:rPr>
          <w:rFonts w:ascii="Segoe UI" w:hAnsi="Segoe UI" w:cs="Segoe UI"/>
          <w:sz w:val="26"/>
          <w:szCs w:val="26"/>
        </w:rPr>
        <w:lastRenderedPageBreak/>
        <w:t>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</w:t>
      </w:r>
      <w:r>
        <w:rPr>
          <w:rFonts w:ascii="Segoe UI" w:hAnsi="Segoe UI" w:cs="Segoe UI"/>
          <w:sz w:val="26"/>
          <w:szCs w:val="26"/>
        </w:rPr>
        <w:t>венному исполнителю этих работ.</w:t>
      </w:r>
    </w:p>
    <w:p w:rsidR="00E720B9" w:rsidRDefault="00120207" w:rsidP="0084355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E6FD1">
        <w:rPr>
          <w:rFonts w:ascii="Segoe UI" w:hAnsi="Segoe UI" w:cs="Segoe UI"/>
          <w:sz w:val="26"/>
          <w:szCs w:val="26"/>
        </w:rPr>
        <w:t xml:space="preserve">19 августа текущего года Калужским регионом была подписана Дорожная карта реализации мероприятий по проекту «Наполнение Единого государственного реестра недвижимости необходимыми сведениями» и утверждена Губернатором Калужской области В.В. </w:t>
      </w:r>
      <w:proofErr w:type="spellStart"/>
      <w:r w:rsidRPr="000E6FD1">
        <w:rPr>
          <w:rFonts w:ascii="Segoe UI" w:hAnsi="Segoe UI" w:cs="Segoe UI"/>
          <w:sz w:val="26"/>
          <w:szCs w:val="26"/>
        </w:rPr>
        <w:t>Шапшой</w:t>
      </w:r>
      <w:proofErr w:type="spellEnd"/>
      <w:r w:rsidRPr="000E6FD1">
        <w:rPr>
          <w:rFonts w:ascii="Segoe UI" w:hAnsi="Segoe UI" w:cs="Segoe UI"/>
          <w:sz w:val="26"/>
          <w:szCs w:val="26"/>
        </w:rPr>
        <w:t>.</w:t>
      </w:r>
      <w:r w:rsidR="001C19B0">
        <w:rPr>
          <w:rFonts w:ascii="Segoe UI" w:hAnsi="Segoe UI" w:cs="Segoe UI"/>
          <w:sz w:val="26"/>
          <w:szCs w:val="26"/>
        </w:rPr>
        <w:t xml:space="preserve"> </w:t>
      </w:r>
    </w:p>
    <w:p w:rsidR="0092430E" w:rsidRPr="000E6FD1" w:rsidRDefault="00120207" w:rsidP="0084355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E6FD1">
        <w:rPr>
          <w:rFonts w:ascii="Segoe UI" w:hAnsi="Segoe UI" w:cs="Segoe UI"/>
          <w:sz w:val="26"/>
          <w:szCs w:val="26"/>
        </w:rPr>
        <w:t xml:space="preserve">Совместно с органами исполнительной власти и органами местного самоуправления Калужского региона </w:t>
      </w:r>
      <w:r w:rsidR="005E3798">
        <w:rPr>
          <w:rFonts w:ascii="Segoe UI" w:hAnsi="Segoe UI" w:cs="Segoe UI"/>
          <w:sz w:val="26"/>
          <w:szCs w:val="26"/>
        </w:rPr>
        <w:t>Управлением Роср</w:t>
      </w:r>
      <w:r w:rsidR="00E720B9">
        <w:rPr>
          <w:rFonts w:ascii="Segoe UI" w:hAnsi="Segoe UI" w:cs="Segoe UI"/>
          <w:sz w:val="26"/>
          <w:szCs w:val="26"/>
        </w:rPr>
        <w:t xml:space="preserve">еестра по Калужской области </w:t>
      </w:r>
      <w:r w:rsidRPr="000E6FD1">
        <w:rPr>
          <w:rFonts w:ascii="Segoe UI" w:hAnsi="Segoe UI" w:cs="Segoe UI"/>
          <w:sz w:val="26"/>
          <w:szCs w:val="26"/>
        </w:rPr>
        <w:t>ведется большая работа по выявлению правообладателей ранее учтенных объектов недвижимости, проведению комплексных кадастровых работ, уточне</w:t>
      </w:r>
      <w:r w:rsidR="003522AA" w:rsidRPr="000E6FD1">
        <w:rPr>
          <w:rFonts w:ascii="Segoe UI" w:hAnsi="Segoe UI" w:cs="Segoe UI"/>
          <w:sz w:val="26"/>
          <w:szCs w:val="26"/>
        </w:rPr>
        <w:t>нию и внесению сведений в ЕГРН.</w:t>
      </w:r>
    </w:p>
    <w:p w:rsidR="00343798" w:rsidRDefault="001A024A" w:rsidP="00021A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21AB1">
        <w:rPr>
          <w:rFonts w:ascii="Segoe UI" w:hAnsi="Segoe UI" w:cs="Segoe UI"/>
          <w:sz w:val="26"/>
          <w:szCs w:val="26"/>
        </w:rPr>
        <w:t>В 2019 году н</w:t>
      </w:r>
      <w:r w:rsidR="00863869" w:rsidRPr="00021AB1">
        <w:rPr>
          <w:rFonts w:ascii="Segoe UI" w:hAnsi="Segoe UI" w:cs="Segoe UI"/>
          <w:sz w:val="26"/>
          <w:szCs w:val="26"/>
        </w:rPr>
        <w:t xml:space="preserve">а территории </w:t>
      </w:r>
      <w:r w:rsidR="008F044C" w:rsidRPr="00021AB1">
        <w:rPr>
          <w:rFonts w:ascii="Segoe UI" w:hAnsi="Segoe UI" w:cs="Segoe UI"/>
          <w:sz w:val="26"/>
          <w:szCs w:val="26"/>
        </w:rPr>
        <w:t>Калужской области</w:t>
      </w:r>
      <w:r w:rsidR="00863869" w:rsidRPr="00021AB1">
        <w:rPr>
          <w:rFonts w:ascii="Segoe UI" w:hAnsi="Segoe UI" w:cs="Segoe UI"/>
          <w:sz w:val="26"/>
          <w:szCs w:val="26"/>
        </w:rPr>
        <w:t xml:space="preserve"> были проведены комплексные</w:t>
      </w:r>
      <w:r w:rsidRPr="00021AB1">
        <w:rPr>
          <w:rFonts w:ascii="Segoe UI" w:hAnsi="Segoe UI" w:cs="Segoe UI"/>
          <w:sz w:val="26"/>
          <w:szCs w:val="26"/>
        </w:rPr>
        <w:t xml:space="preserve"> кадастровые работы в </w:t>
      </w:r>
      <w:r w:rsidRPr="00343798">
        <w:rPr>
          <w:rFonts w:ascii="Segoe UI" w:hAnsi="Segoe UI" w:cs="Segoe UI"/>
          <w:sz w:val="26"/>
          <w:szCs w:val="26"/>
        </w:rPr>
        <w:t xml:space="preserve">59 кадастровых кварталах – в </w:t>
      </w:r>
      <w:proofErr w:type="spellStart"/>
      <w:r w:rsidRPr="00343798">
        <w:rPr>
          <w:rFonts w:ascii="Segoe UI" w:hAnsi="Segoe UI" w:cs="Segoe UI"/>
          <w:sz w:val="26"/>
          <w:szCs w:val="26"/>
        </w:rPr>
        <w:t>Малоярославецком</w:t>
      </w:r>
      <w:proofErr w:type="spellEnd"/>
      <w:r w:rsidRPr="00343798">
        <w:rPr>
          <w:rFonts w:ascii="Segoe UI" w:hAnsi="Segoe UI" w:cs="Segoe UI"/>
          <w:sz w:val="26"/>
          <w:szCs w:val="26"/>
        </w:rPr>
        <w:t xml:space="preserve">, Юхновском и </w:t>
      </w:r>
      <w:proofErr w:type="spellStart"/>
      <w:r w:rsidRPr="00343798">
        <w:rPr>
          <w:rFonts w:ascii="Segoe UI" w:hAnsi="Segoe UI" w:cs="Segoe UI"/>
          <w:sz w:val="26"/>
          <w:szCs w:val="26"/>
        </w:rPr>
        <w:t>Ферзиковском</w:t>
      </w:r>
      <w:proofErr w:type="spellEnd"/>
      <w:r w:rsidRPr="00343798">
        <w:rPr>
          <w:rFonts w:ascii="Segoe UI" w:hAnsi="Segoe UI" w:cs="Segoe UI"/>
          <w:sz w:val="26"/>
          <w:szCs w:val="26"/>
        </w:rPr>
        <w:t xml:space="preserve"> районах, в 2020 году охвачен</w:t>
      </w:r>
      <w:r w:rsidR="00343798" w:rsidRPr="00343798">
        <w:rPr>
          <w:rFonts w:ascii="Segoe UI" w:hAnsi="Segoe UI" w:cs="Segoe UI"/>
          <w:sz w:val="26"/>
          <w:szCs w:val="26"/>
        </w:rPr>
        <w:t xml:space="preserve">о уже 11 районов: Бабынинский, Боровский (Балабаново), </w:t>
      </w:r>
      <w:proofErr w:type="spellStart"/>
      <w:r w:rsidR="00343798" w:rsidRPr="00343798">
        <w:rPr>
          <w:rFonts w:ascii="Segoe UI" w:hAnsi="Segoe UI" w:cs="Segoe UI"/>
          <w:sz w:val="26"/>
          <w:szCs w:val="26"/>
        </w:rPr>
        <w:t>Думиничский</w:t>
      </w:r>
      <w:proofErr w:type="spellEnd"/>
      <w:r w:rsidR="00343798" w:rsidRPr="00343798">
        <w:rPr>
          <w:rFonts w:ascii="Segoe UI" w:hAnsi="Segoe UI" w:cs="Segoe UI"/>
          <w:sz w:val="26"/>
          <w:szCs w:val="26"/>
        </w:rPr>
        <w:t xml:space="preserve">, Износковский, Козельский, Малоярославецкий, Мосальский, </w:t>
      </w:r>
      <w:proofErr w:type="spellStart"/>
      <w:r w:rsidR="00343798" w:rsidRPr="00343798">
        <w:rPr>
          <w:rFonts w:ascii="Segoe UI" w:hAnsi="Segoe UI" w:cs="Segoe UI"/>
          <w:sz w:val="26"/>
          <w:szCs w:val="26"/>
        </w:rPr>
        <w:t>Сухиничский</w:t>
      </w:r>
      <w:proofErr w:type="spellEnd"/>
      <w:r w:rsidR="00343798" w:rsidRPr="00343798">
        <w:rPr>
          <w:rFonts w:ascii="Segoe UI" w:hAnsi="Segoe UI" w:cs="Segoe UI"/>
          <w:sz w:val="26"/>
          <w:szCs w:val="26"/>
        </w:rPr>
        <w:t>, Тарусский, Ульяновский, Юхновский (</w:t>
      </w:r>
      <w:r w:rsidRPr="00343798">
        <w:rPr>
          <w:rFonts w:ascii="Segoe UI" w:hAnsi="Segoe UI" w:cs="Segoe UI"/>
          <w:sz w:val="26"/>
          <w:szCs w:val="26"/>
        </w:rPr>
        <w:t>171 кадастровый квартал</w:t>
      </w:r>
      <w:r w:rsidR="00343798" w:rsidRPr="00343798">
        <w:rPr>
          <w:rFonts w:ascii="Segoe UI" w:hAnsi="Segoe UI" w:cs="Segoe UI"/>
          <w:sz w:val="26"/>
          <w:szCs w:val="26"/>
        </w:rPr>
        <w:t>).</w:t>
      </w:r>
    </w:p>
    <w:p w:rsidR="00863869" w:rsidRPr="00021AB1" w:rsidRDefault="007C6C51" w:rsidP="00021A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Управлением Росреестра по Калужской области были</w:t>
      </w:r>
      <w:r w:rsidR="00863869" w:rsidRPr="00021AB1">
        <w:rPr>
          <w:rFonts w:ascii="Segoe UI" w:hAnsi="Segoe UI" w:cs="Segoe UI"/>
          <w:sz w:val="26"/>
          <w:szCs w:val="26"/>
        </w:rPr>
        <w:t xml:space="preserve"> внесены </w:t>
      </w:r>
      <w:r w:rsidR="00343798" w:rsidRPr="00021AB1">
        <w:rPr>
          <w:rFonts w:ascii="Segoe UI" w:hAnsi="Segoe UI" w:cs="Segoe UI"/>
          <w:sz w:val="26"/>
          <w:szCs w:val="26"/>
        </w:rPr>
        <w:t xml:space="preserve">уточненные </w:t>
      </w:r>
      <w:r w:rsidR="00863869" w:rsidRPr="00021AB1">
        <w:rPr>
          <w:rFonts w:ascii="Segoe UI" w:hAnsi="Segoe UI" w:cs="Segoe UI"/>
          <w:sz w:val="26"/>
          <w:szCs w:val="26"/>
        </w:rPr>
        <w:t xml:space="preserve">сведения </w:t>
      </w:r>
      <w:r>
        <w:rPr>
          <w:rFonts w:ascii="Segoe UI" w:hAnsi="Segoe UI" w:cs="Segoe UI"/>
          <w:sz w:val="26"/>
          <w:szCs w:val="26"/>
        </w:rPr>
        <w:t xml:space="preserve">в ЕГРН </w:t>
      </w:r>
      <w:r w:rsidR="00863869" w:rsidRPr="00021AB1">
        <w:rPr>
          <w:rFonts w:ascii="Segoe UI" w:hAnsi="Segoe UI" w:cs="Segoe UI"/>
          <w:sz w:val="26"/>
          <w:szCs w:val="26"/>
        </w:rPr>
        <w:t>о</w:t>
      </w:r>
      <w:r w:rsidR="00343798" w:rsidRPr="00021AB1">
        <w:rPr>
          <w:rFonts w:ascii="Segoe UI" w:hAnsi="Segoe UI" w:cs="Segoe UI"/>
          <w:sz w:val="26"/>
          <w:szCs w:val="26"/>
        </w:rPr>
        <w:t xml:space="preserve"> 2300</w:t>
      </w:r>
      <w:r w:rsidR="008F044C" w:rsidRPr="00021AB1">
        <w:rPr>
          <w:rFonts w:ascii="Segoe UI" w:hAnsi="Segoe UI" w:cs="Segoe UI"/>
          <w:sz w:val="26"/>
          <w:szCs w:val="26"/>
        </w:rPr>
        <w:t xml:space="preserve"> объектах недвижимости</w:t>
      </w:r>
      <w:r w:rsidR="00343798" w:rsidRPr="00021AB1">
        <w:rPr>
          <w:rFonts w:ascii="Segoe UI" w:hAnsi="Segoe UI" w:cs="Segoe UI"/>
          <w:sz w:val="26"/>
          <w:szCs w:val="26"/>
        </w:rPr>
        <w:t>.</w:t>
      </w:r>
    </w:p>
    <w:p w:rsidR="000D5A29" w:rsidRPr="00021AB1" w:rsidRDefault="00863869" w:rsidP="00A56D0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21AB1">
        <w:rPr>
          <w:rFonts w:ascii="Segoe UI" w:hAnsi="Segoe UI" w:cs="Segoe UI"/>
          <w:sz w:val="26"/>
          <w:szCs w:val="26"/>
        </w:rPr>
        <w:t>«</w:t>
      </w:r>
      <w:r w:rsidR="004B290D">
        <w:rPr>
          <w:rFonts w:ascii="Segoe UI" w:hAnsi="Segoe UI" w:cs="Segoe UI"/>
          <w:sz w:val="26"/>
          <w:szCs w:val="26"/>
        </w:rPr>
        <w:t xml:space="preserve">Наполнение Единого государственного реестра </w:t>
      </w:r>
      <w:r w:rsidR="00073304">
        <w:rPr>
          <w:rFonts w:ascii="Segoe UI" w:hAnsi="Segoe UI" w:cs="Segoe UI"/>
          <w:sz w:val="26"/>
          <w:szCs w:val="26"/>
        </w:rPr>
        <w:t xml:space="preserve">недвижимости </w:t>
      </w:r>
      <w:r w:rsidR="004B290D">
        <w:rPr>
          <w:rFonts w:ascii="Segoe UI" w:hAnsi="Segoe UI" w:cs="Segoe UI"/>
          <w:sz w:val="26"/>
          <w:szCs w:val="26"/>
        </w:rPr>
        <w:t xml:space="preserve">необходимыми и </w:t>
      </w:r>
      <w:r w:rsidR="00DA6C8A">
        <w:rPr>
          <w:rFonts w:ascii="Segoe UI" w:hAnsi="Segoe UI" w:cs="Segoe UI"/>
          <w:sz w:val="26"/>
          <w:szCs w:val="26"/>
        </w:rPr>
        <w:t>более точными</w:t>
      </w:r>
      <w:r w:rsidR="004B290D">
        <w:rPr>
          <w:rFonts w:ascii="Segoe UI" w:hAnsi="Segoe UI" w:cs="Segoe UI"/>
          <w:sz w:val="26"/>
          <w:szCs w:val="26"/>
        </w:rPr>
        <w:t xml:space="preserve"> сведениями</w:t>
      </w:r>
      <w:r w:rsidR="00A032FC">
        <w:rPr>
          <w:rFonts w:ascii="Segoe UI" w:hAnsi="Segoe UI" w:cs="Segoe UI"/>
          <w:sz w:val="26"/>
          <w:szCs w:val="26"/>
        </w:rPr>
        <w:t xml:space="preserve"> </w:t>
      </w:r>
      <w:r w:rsidR="00976E80">
        <w:rPr>
          <w:rFonts w:ascii="Segoe UI" w:hAnsi="Segoe UI" w:cs="Segoe UI"/>
          <w:sz w:val="26"/>
          <w:szCs w:val="26"/>
        </w:rPr>
        <w:t xml:space="preserve">позволит </w:t>
      </w:r>
      <w:r w:rsidR="00A032FC">
        <w:rPr>
          <w:rFonts w:ascii="Segoe UI" w:hAnsi="Segoe UI" w:cs="Segoe UI"/>
          <w:sz w:val="26"/>
          <w:szCs w:val="26"/>
        </w:rPr>
        <w:t>качественн</w:t>
      </w:r>
      <w:r w:rsidR="005E52C0">
        <w:rPr>
          <w:rFonts w:ascii="Segoe UI" w:hAnsi="Segoe UI" w:cs="Segoe UI"/>
          <w:sz w:val="26"/>
          <w:szCs w:val="26"/>
        </w:rPr>
        <w:t>ее</w:t>
      </w:r>
      <w:r w:rsidR="00A032FC">
        <w:rPr>
          <w:rFonts w:ascii="Segoe UI" w:hAnsi="Segoe UI" w:cs="Segoe UI"/>
          <w:sz w:val="26"/>
          <w:szCs w:val="26"/>
        </w:rPr>
        <w:t xml:space="preserve"> </w:t>
      </w:r>
      <w:r w:rsidR="00976E80">
        <w:rPr>
          <w:rFonts w:ascii="Segoe UI" w:hAnsi="Segoe UI" w:cs="Segoe UI"/>
          <w:sz w:val="26"/>
          <w:szCs w:val="26"/>
        </w:rPr>
        <w:t>оказывать услуги Росреестра</w:t>
      </w:r>
      <w:r w:rsidR="005E3798">
        <w:rPr>
          <w:rFonts w:ascii="Segoe UI" w:hAnsi="Segoe UI" w:cs="Segoe UI"/>
          <w:sz w:val="26"/>
          <w:szCs w:val="26"/>
        </w:rPr>
        <w:t xml:space="preserve"> посредством </w:t>
      </w:r>
      <w:r w:rsidR="00073304">
        <w:rPr>
          <w:rFonts w:ascii="Segoe UI" w:hAnsi="Segoe UI" w:cs="Segoe UI"/>
          <w:sz w:val="26"/>
          <w:szCs w:val="26"/>
        </w:rPr>
        <w:t>публичных</w:t>
      </w:r>
      <w:r w:rsidR="005E3798">
        <w:rPr>
          <w:rFonts w:ascii="Segoe UI" w:hAnsi="Segoe UI" w:cs="Segoe UI"/>
          <w:sz w:val="26"/>
          <w:szCs w:val="26"/>
        </w:rPr>
        <w:t xml:space="preserve"> сервисов ведомства</w:t>
      </w:r>
      <w:r w:rsidR="00A032FC">
        <w:rPr>
          <w:rFonts w:ascii="Segoe UI" w:hAnsi="Segoe UI" w:cs="Segoe UI"/>
          <w:sz w:val="26"/>
          <w:szCs w:val="26"/>
        </w:rPr>
        <w:t xml:space="preserve">, </w:t>
      </w:r>
      <w:r w:rsidR="00A032FC" w:rsidRPr="00A032FC">
        <w:rPr>
          <w:rFonts w:ascii="Segoe UI" w:hAnsi="Segoe UI" w:cs="Segoe UI"/>
          <w:sz w:val="26"/>
          <w:szCs w:val="26"/>
        </w:rPr>
        <w:t>окажет благоп</w:t>
      </w:r>
      <w:r w:rsidR="00A032FC">
        <w:rPr>
          <w:rFonts w:ascii="Segoe UI" w:hAnsi="Segoe UI" w:cs="Segoe UI"/>
          <w:sz w:val="26"/>
          <w:szCs w:val="26"/>
        </w:rPr>
        <w:t>риятное влияние на инвестиционную привлекательность региона</w:t>
      </w:r>
      <w:r w:rsidR="00AC4651">
        <w:rPr>
          <w:rFonts w:ascii="Segoe UI" w:hAnsi="Segoe UI" w:cs="Segoe UI"/>
          <w:sz w:val="26"/>
          <w:szCs w:val="26"/>
        </w:rPr>
        <w:t xml:space="preserve"> и формирование налоговой базы страны</w:t>
      </w:r>
      <w:r w:rsidR="005E52C0">
        <w:rPr>
          <w:rFonts w:ascii="Segoe UI" w:hAnsi="Segoe UI" w:cs="Segoe UI"/>
          <w:sz w:val="26"/>
          <w:szCs w:val="26"/>
        </w:rPr>
        <w:t xml:space="preserve">, </w:t>
      </w:r>
      <w:r w:rsidR="00AC4651">
        <w:rPr>
          <w:rFonts w:ascii="Segoe UI" w:hAnsi="Segoe UI" w:cs="Segoe UI"/>
          <w:sz w:val="26"/>
          <w:szCs w:val="26"/>
        </w:rPr>
        <w:t xml:space="preserve">а также </w:t>
      </w:r>
      <w:r w:rsidR="005E52C0" w:rsidRPr="00A032FC">
        <w:rPr>
          <w:rFonts w:ascii="Segoe UI" w:hAnsi="Segoe UI" w:cs="Segoe UI"/>
          <w:sz w:val="26"/>
          <w:szCs w:val="26"/>
        </w:rPr>
        <w:t>обеспечи</w:t>
      </w:r>
      <w:r w:rsidR="005E52C0">
        <w:rPr>
          <w:rFonts w:ascii="Segoe UI" w:hAnsi="Segoe UI" w:cs="Segoe UI"/>
          <w:sz w:val="26"/>
          <w:szCs w:val="26"/>
        </w:rPr>
        <w:t>т</w:t>
      </w:r>
      <w:r w:rsidR="005E52C0" w:rsidRPr="00A032FC">
        <w:rPr>
          <w:rFonts w:ascii="Segoe UI" w:hAnsi="Segoe UI" w:cs="Segoe UI"/>
          <w:sz w:val="26"/>
          <w:szCs w:val="26"/>
        </w:rPr>
        <w:t xml:space="preserve"> защиту прав собственников</w:t>
      </w:r>
      <w:r w:rsidRPr="00021AB1">
        <w:rPr>
          <w:rFonts w:ascii="Segoe UI" w:hAnsi="Segoe UI" w:cs="Segoe UI"/>
          <w:sz w:val="26"/>
          <w:szCs w:val="26"/>
        </w:rPr>
        <w:t>»</w:t>
      </w:r>
      <w:r w:rsidR="00073304">
        <w:rPr>
          <w:rFonts w:ascii="Segoe UI" w:hAnsi="Segoe UI" w:cs="Segoe UI"/>
          <w:sz w:val="26"/>
          <w:szCs w:val="26"/>
        </w:rPr>
        <w:t>,</w:t>
      </w:r>
      <w:r w:rsidRPr="00021AB1">
        <w:rPr>
          <w:rFonts w:ascii="Segoe UI" w:hAnsi="Segoe UI" w:cs="Segoe UI"/>
          <w:sz w:val="26"/>
          <w:szCs w:val="26"/>
        </w:rPr>
        <w:t xml:space="preserve"> – отмечает руководитель Управления Росреестра по </w:t>
      </w:r>
      <w:r w:rsidR="006A5629" w:rsidRPr="00021AB1">
        <w:rPr>
          <w:rFonts w:ascii="Segoe UI" w:hAnsi="Segoe UI" w:cs="Segoe UI"/>
          <w:sz w:val="26"/>
          <w:szCs w:val="26"/>
        </w:rPr>
        <w:t>Калужской области Мария Де</w:t>
      </w:r>
      <w:r w:rsidR="00BE5A21" w:rsidRPr="00021AB1">
        <w:rPr>
          <w:rFonts w:ascii="Segoe UI" w:hAnsi="Segoe UI" w:cs="Segoe UI"/>
          <w:sz w:val="26"/>
          <w:szCs w:val="26"/>
        </w:rPr>
        <w:t>мьяненко</w:t>
      </w:r>
      <w:r w:rsidRPr="00021AB1">
        <w:rPr>
          <w:rFonts w:ascii="Segoe UI" w:hAnsi="Segoe UI" w:cs="Segoe UI"/>
          <w:sz w:val="26"/>
          <w:szCs w:val="26"/>
        </w:rPr>
        <w:t>.</w:t>
      </w:r>
    </w:p>
    <w:p w:rsidR="00976548" w:rsidRPr="00914B0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14B08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14202C12" wp14:editId="314770A1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61411" w:rsidRDefault="00961411" w:rsidP="00961411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961411" w:rsidRDefault="00961411" w:rsidP="00961411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61411" w:rsidRDefault="00961411" w:rsidP="00961411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Мария Владимировна Демьяненко.</w:t>
      </w:r>
    </w:p>
    <w:p w:rsidR="00961411" w:rsidRDefault="00961411" w:rsidP="00961411">
      <w:pPr>
        <w:jc w:val="both"/>
        <w:rPr>
          <w:rFonts w:ascii="Segoe UI" w:hAnsi="Segoe UI" w:cs="Segoe UI"/>
          <w:sz w:val="18"/>
          <w:szCs w:val="18"/>
        </w:rPr>
      </w:pPr>
    </w:p>
    <w:p w:rsidR="00961411" w:rsidRDefault="00976E80" w:rsidP="00961411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 w:rsidR="00961411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961411">
        <w:rPr>
          <w:rFonts w:ascii="Segoe UI" w:hAnsi="Segoe UI" w:cs="Segoe UI"/>
          <w:b/>
          <w:sz w:val="18"/>
          <w:szCs w:val="18"/>
        </w:rPr>
        <w:t xml:space="preserve"> </w:t>
      </w:r>
    </w:p>
    <w:p w:rsidR="00961411" w:rsidRDefault="00961411" w:rsidP="00961411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961411" w:rsidRDefault="00976E80" w:rsidP="00961411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961411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961411">
        <w:rPr>
          <w:rFonts w:ascii="Segoe UI" w:hAnsi="Segoe UI" w:cs="Segoe UI"/>
          <w:b/>
          <w:sz w:val="18"/>
          <w:szCs w:val="18"/>
        </w:rPr>
        <w:t xml:space="preserve"> </w:t>
      </w:r>
    </w:p>
    <w:p w:rsidR="00961411" w:rsidRDefault="00961411" w:rsidP="00961411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061C47" w:rsidRDefault="00961411" w:rsidP="00587942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248000, г. Калуга, ул. Вилонова, д. 5</w:t>
      </w:r>
    </w:p>
    <w:p w:rsidR="00BE5A21" w:rsidRDefault="00BE5A21" w:rsidP="00587942">
      <w:pPr>
        <w:jc w:val="both"/>
        <w:rPr>
          <w:rFonts w:ascii="Segoe UI" w:hAnsi="Segoe UI" w:cs="Segoe UI"/>
          <w:b/>
          <w:sz w:val="18"/>
          <w:szCs w:val="18"/>
        </w:rPr>
      </w:pPr>
    </w:p>
    <w:p w:rsidR="00BE5A21" w:rsidRDefault="00BE5A21" w:rsidP="00BE5A21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BE5A21" w:rsidRDefault="00BE5A21" w:rsidP="00BE5A21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BE5A21" w:rsidRPr="00BE5A21" w:rsidRDefault="00BE5A21" w:rsidP="00BE5A21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BE5A21" w:rsidRDefault="00BE5A21" w:rsidP="00BE5A21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p w:rsidR="00BE5A21" w:rsidRPr="00587942" w:rsidRDefault="00BE5A21" w:rsidP="00587942">
      <w:pPr>
        <w:jc w:val="both"/>
        <w:rPr>
          <w:rFonts w:ascii="Segoe UI" w:hAnsi="Segoe UI" w:cs="Segoe UI"/>
          <w:b/>
          <w:sz w:val="18"/>
          <w:szCs w:val="18"/>
        </w:rPr>
      </w:pPr>
    </w:p>
    <w:sectPr w:rsidR="00BE5A21" w:rsidRPr="00587942" w:rsidSect="00867445">
      <w:headerReference w:type="default" r:id="rId16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04" w:rsidRDefault="00073304" w:rsidP="00AC3438">
      <w:r>
        <w:separator/>
      </w:r>
    </w:p>
  </w:endnote>
  <w:endnote w:type="continuationSeparator" w:id="0">
    <w:p w:rsidR="00073304" w:rsidRDefault="0007330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04" w:rsidRDefault="00073304" w:rsidP="00AC3438">
      <w:r>
        <w:separator/>
      </w:r>
    </w:p>
  </w:footnote>
  <w:footnote w:type="continuationSeparator" w:id="0">
    <w:p w:rsidR="00073304" w:rsidRDefault="0007330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04" w:rsidRDefault="00073304">
    <w:pPr>
      <w:pStyle w:val="a4"/>
      <w:jc w:val="center"/>
    </w:pPr>
  </w:p>
  <w:p w:rsidR="00073304" w:rsidRDefault="000733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643"/>
    <w:rsid w:val="000018D8"/>
    <w:rsid w:val="000056BA"/>
    <w:rsid w:val="00010821"/>
    <w:rsid w:val="000151A5"/>
    <w:rsid w:val="00015B02"/>
    <w:rsid w:val="00016D5F"/>
    <w:rsid w:val="000170E3"/>
    <w:rsid w:val="000206F2"/>
    <w:rsid w:val="00021AB1"/>
    <w:rsid w:val="00022F2D"/>
    <w:rsid w:val="000254F5"/>
    <w:rsid w:val="000274EB"/>
    <w:rsid w:val="0002759F"/>
    <w:rsid w:val="00031495"/>
    <w:rsid w:val="00031BA3"/>
    <w:rsid w:val="0003223D"/>
    <w:rsid w:val="00034CC7"/>
    <w:rsid w:val="00035CDF"/>
    <w:rsid w:val="000425ED"/>
    <w:rsid w:val="0004446F"/>
    <w:rsid w:val="00052707"/>
    <w:rsid w:val="00055578"/>
    <w:rsid w:val="00061C47"/>
    <w:rsid w:val="00073304"/>
    <w:rsid w:val="0007364F"/>
    <w:rsid w:val="00084AA1"/>
    <w:rsid w:val="00084D29"/>
    <w:rsid w:val="00085E01"/>
    <w:rsid w:val="000861F6"/>
    <w:rsid w:val="000A18FB"/>
    <w:rsid w:val="000B4EB3"/>
    <w:rsid w:val="000B52D3"/>
    <w:rsid w:val="000B7585"/>
    <w:rsid w:val="000C0891"/>
    <w:rsid w:val="000C68A3"/>
    <w:rsid w:val="000C702B"/>
    <w:rsid w:val="000C7CF2"/>
    <w:rsid w:val="000D035F"/>
    <w:rsid w:val="000D5A29"/>
    <w:rsid w:val="000E09B8"/>
    <w:rsid w:val="000E54F1"/>
    <w:rsid w:val="000E6FD1"/>
    <w:rsid w:val="000F0E27"/>
    <w:rsid w:val="000F1DC7"/>
    <w:rsid w:val="000F545A"/>
    <w:rsid w:val="000F6B1E"/>
    <w:rsid w:val="00105401"/>
    <w:rsid w:val="00120207"/>
    <w:rsid w:val="00121ABF"/>
    <w:rsid w:val="00126B03"/>
    <w:rsid w:val="00137338"/>
    <w:rsid w:val="00142E7F"/>
    <w:rsid w:val="00143015"/>
    <w:rsid w:val="0014609C"/>
    <w:rsid w:val="00155A50"/>
    <w:rsid w:val="001621E6"/>
    <w:rsid w:val="00167BBF"/>
    <w:rsid w:val="00172B35"/>
    <w:rsid w:val="00174B8F"/>
    <w:rsid w:val="00175664"/>
    <w:rsid w:val="00180D14"/>
    <w:rsid w:val="00183E1A"/>
    <w:rsid w:val="001855C0"/>
    <w:rsid w:val="00197AA6"/>
    <w:rsid w:val="001A024A"/>
    <w:rsid w:val="001A037A"/>
    <w:rsid w:val="001A09CF"/>
    <w:rsid w:val="001A0A73"/>
    <w:rsid w:val="001A2C40"/>
    <w:rsid w:val="001A5B0E"/>
    <w:rsid w:val="001B2283"/>
    <w:rsid w:val="001B247D"/>
    <w:rsid w:val="001B3035"/>
    <w:rsid w:val="001B7AAF"/>
    <w:rsid w:val="001C19B0"/>
    <w:rsid w:val="001C7FBC"/>
    <w:rsid w:val="001D08EC"/>
    <w:rsid w:val="001D25FB"/>
    <w:rsid w:val="001D50F3"/>
    <w:rsid w:val="001E12D3"/>
    <w:rsid w:val="001E51D1"/>
    <w:rsid w:val="001E5526"/>
    <w:rsid w:val="001E6990"/>
    <w:rsid w:val="001E6D21"/>
    <w:rsid w:val="001E73E2"/>
    <w:rsid w:val="001F1B93"/>
    <w:rsid w:val="001F4266"/>
    <w:rsid w:val="00200024"/>
    <w:rsid w:val="00201B27"/>
    <w:rsid w:val="0022189E"/>
    <w:rsid w:val="00222F4A"/>
    <w:rsid w:val="0022373C"/>
    <w:rsid w:val="00226E41"/>
    <w:rsid w:val="0023098F"/>
    <w:rsid w:val="002347D4"/>
    <w:rsid w:val="00235145"/>
    <w:rsid w:val="002505BF"/>
    <w:rsid w:val="00260310"/>
    <w:rsid w:val="00260B15"/>
    <w:rsid w:val="0026327B"/>
    <w:rsid w:val="00266A3D"/>
    <w:rsid w:val="00271131"/>
    <w:rsid w:val="0027117E"/>
    <w:rsid w:val="00273E2E"/>
    <w:rsid w:val="002768E3"/>
    <w:rsid w:val="00281AAF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352D"/>
    <w:rsid w:val="002D5B17"/>
    <w:rsid w:val="002E08B4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3798"/>
    <w:rsid w:val="00345AEB"/>
    <w:rsid w:val="00350047"/>
    <w:rsid w:val="003506AC"/>
    <w:rsid w:val="00352220"/>
    <w:rsid w:val="003522AA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A55F9"/>
    <w:rsid w:val="003A7877"/>
    <w:rsid w:val="003B4177"/>
    <w:rsid w:val="003B75E0"/>
    <w:rsid w:val="003C0D01"/>
    <w:rsid w:val="003C6BF6"/>
    <w:rsid w:val="003D0286"/>
    <w:rsid w:val="003D1513"/>
    <w:rsid w:val="003D194D"/>
    <w:rsid w:val="003D1A4A"/>
    <w:rsid w:val="003D1C40"/>
    <w:rsid w:val="003D591D"/>
    <w:rsid w:val="003D7F43"/>
    <w:rsid w:val="003F05D8"/>
    <w:rsid w:val="003F0D8D"/>
    <w:rsid w:val="00400B67"/>
    <w:rsid w:val="00403D3B"/>
    <w:rsid w:val="004042EE"/>
    <w:rsid w:val="004124E8"/>
    <w:rsid w:val="0042147E"/>
    <w:rsid w:val="00422AE1"/>
    <w:rsid w:val="0042309F"/>
    <w:rsid w:val="00431760"/>
    <w:rsid w:val="00433C20"/>
    <w:rsid w:val="00433C9D"/>
    <w:rsid w:val="00436480"/>
    <w:rsid w:val="00437306"/>
    <w:rsid w:val="00440735"/>
    <w:rsid w:val="00443221"/>
    <w:rsid w:val="00445940"/>
    <w:rsid w:val="00447FBF"/>
    <w:rsid w:val="004504E4"/>
    <w:rsid w:val="004555C5"/>
    <w:rsid w:val="00464111"/>
    <w:rsid w:val="004672A7"/>
    <w:rsid w:val="00476477"/>
    <w:rsid w:val="004828BB"/>
    <w:rsid w:val="004830CC"/>
    <w:rsid w:val="004970A3"/>
    <w:rsid w:val="004B290D"/>
    <w:rsid w:val="004B2D19"/>
    <w:rsid w:val="004B5A9F"/>
    <w:rsid w:val="004C1B2A"/>
    <w:rsid w:val="004C5896"/>
    <w:rsid w:val="004C5F82"/>
    <w:rsid w:val="004D157B"/>
    <w:rsid w:val="004D57D4"/>
    <w:rsid w:val="004E1F89"/>
    <w:rsid w:val="004E70A8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487"/>
    <w:rsid w:val="00580550"/>
    <w:rsid w:val="00580AFD"/>
    <w:rsid w:val="005842E3"/>
    <w:rsid w:val="00587373"/>
    <w:rsid w:val="00587942"/>
    <w:rsid w:val="005A473B"/>
    <w:rsid w:val="005A5EEB"/>
    <w:rsid w:val="005A7136"/>
    <w:rsid w:val="005B5286"/>
    <w:rsid w:val="005B6C2F"/>
    <w:rsid w:val="005B79A7"/>
    <w:rsid w:val="005C3708"/>
    <w:rsid w:val="005C596B"/>
    <w:rsid w:val="005D0BCD"/>
    <w:rsid w:val="005D13C5"/>
    <w:rsid w:val="005D4F7E"/>
    <w:rsid w:val="005D77C6"/>
    <w:rsid w:val="005D78CA"/>
    <w:rsid w:val="005E0D4E"/>
    <w:rsid w:val="005E30B8"/>
    <w:rsid w:val="005E3356"/>
    <w:rsid w:val="005E3798"/>
    <w:rsid w:val="005E52C0"/>
    <w:rsid w:val="005F210E"/>
    <w:rsid w:val="005F3A1E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1A9C"/>
    <w:rsid w:val="006927AD"/>
    <w:rsid w:val="0069350D"/>
    <w:rsid w:val="006A176D"/>
    <w:rsid w:val="006A5629"/>
    <w:rsid w:val="006A6B65"/>
    <w:rsid w:val="006B0C06"/>
    <w:rsid w:val="006B42EE"/>
    <w:rsid w:val="006C3D8F"/>
    <w:rsid w:val="006C7829"/>
    <w:rsid w:val="006D0BDA"/>
    <w:rsid w:val="006D27A0"/>
    <w:rsid w:val="006D4B45"/>
    <w:rsid w:val="006E6EAE"/>
    <w:rsid w:val="006E7F73"/>
    <w:rsid w:val="006F43C3"/>
    <w:rsid w:val="006F5555"/>
    <w:rsid w:val="00703394"/>
    <w:rsid w:val="00711471"/>
    <w:rsid w:val="0071323E"/>
    <w:rsid w:val="007137C3"/>
    <w:rsid w:val="0072160C"/>
    <w:rsid w:val="00731F97"/>
    <w:rsid w:val="00732445"/>
    <w:rsid w:val="007339E6"/>
    <w:rsid w:val="00734958"/>
    <w:rsid w:val="0074662C"/>
    <w:rsid w:val="00747AAD"/>
    <w:rsid w:val="00750C03"/>
    <w:rsid w:val="00751379"/>
    <w:rsid w:val="00753E4B"/>
    <w:rsid w:val="007651A8"/>
    <w:rsid w:val="00766A59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B1903"/>
    <w:rsid w:val="007B6E2F"/>
    <w:rsid w:val="007C5670"/>
    <w:rsid w:val="007C68BC"/>
    <w:rsid w:val="007C6C51"/>
    <w:rsid w:val="007D321B"/>
    <w:rsid w:val="007D41FA"/>
    <w:rsid w:val="007E0180"/>
    <w:rsid w:val="007E0963"/>
    <w:rsid w:val="007E4824"/>
    <w:rsid w:val="008106EB"/>
    <w:rsid w:val="008122F4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355D"/>
    <w:rsid w:val="00844BE6"/>
    <w:rsid w:val="00845E3D"/>
    <w:rsid w:val="0084729E"/>
    <w:rsid w:val="00850EB3"/>
    <w:rsid w:val="00860493"/>
    <w:rsid w:val="00861F56"/>
    <w:rsid w:val="00863869"/>
    <w:rsid w:val="00867445"/>
    <w:rsid w:val="008772E3"/>
    <w:rsid w:val="0088071B"/>
    <w:rsid w:val="008857DB"/>
    <w:rsid w:val="00887661"/>
    <w:rsid w:val="008920B6"/>
    <w:rsid w:val="00894B39"/>
    <w:rsid w:val="008A5138"/>
    <w:rsid w:val="008A5B54"/>
    <w:rsid w:val="008A65FD"/>
    <w:rsid w:val="008B35CA"/>
    <w:rsid w:val="008B5D50"/>
    <w:rsid w:val="008B6F1D"/>
    <w:rsid w:val="008C4A93"/>
    <w:rsid w:val="008D0F10"/>
    <w:rsid w:val="008D6EF1"/>
    <w:rsid w:val="008E1677"/>
    <w:rsid w:val="008E16AE"/>
    <w:rsid w:val="008E2CAA"/>
    <w:rsid w:val="008E4D35"/>
    <w:rsid w:val="008F044C"/>
    <w:rsid w:val="008F6A54"/>
    <w:rsid w:val="00912C54"/>
    <w:rsid w:val="009132DB"/>
    <w:rsid w:val="00914B08"/>
    <w:rsid w:val="00917712"/>
    <w:rsid w:val="00920CC2"/>
    <w:rsid w:val="0092430E"/>
    <w:rsid w:val="00934300"/>
    <w:rsid w:val="00942336"/>
    <w:rsid w:val="0094376F"/>
    <w:rsid w:val="00945474"/>
    <w:rsid w:val="00952499"/>
    <w:rsid w:val="00955399"/>
    <w:rsid w:val="00955AE8"/>
    <w:rsid w:val="0096030B"/>
    <w:rsid w:val="00960B74"/>
    <w:rsid w:val="00961411"/>
    <w:rsid w:val="0096627C"/>
    <w:rsid w:val="00970E3E"/>
    <w:rsid w:val="0097399D"/>
    <w:rsid w:val="00976548"/>
    <w:rsid w:val="00976E80"/>
    <w:rsid w:val="00982620"/>
    <w:rsid w:val="0098616A"/>
    <w:rsid w:val="009A073A"/>
    <w:rsid w:val="009A58AD"/>
    <w:rsid w:val="009A79A6"/>
    <w:rsid w:val="009B18E3"/>
    <w:rsid w:val="009B5357"/>
    <w:rsid w:val="009B69A8"/>
    <w:rsid w:val="009C6E6C"/>
    <w:rsid w:val="009D2AC8"/>
    <w:rsid w:val="009D752C"/>
    <w:rsid w:val="009E15DF"/>
    <w:rsid w:val="009E2D67"/>
    <w:rsid w:val="009F06AB"/>
    <w:rsid w:val="009F2F1E"/>
    <w:rsid w:val="009F4782"/>
    <w:rsid w:val="009F6576"/>
    <w:rsid w:val="00A032FC"/>
    <w:rsid w:val="00A22177"/>
    <w:rsid w:val="00A2258C"/>
    <w:rsid w:val="00A25715"/>
    <w:rsid w:val="00A271ED"/>
    <w:rsid w:val="00A27A7D"/>
    <w:rsid w:val="00A35378"/>
    <w:rsid w:val="00A40E87"/>
    <w:rsid w:val="00A40F93"/>
    <w:rsid w:val="00A427AB"/>
    <w:rsid w:val="00A432DD"/>
    <w:rsid w:val="00A50988"/>
    <w:rsid w:val="00A51CFD"/>
    <w:rsid w:val="00A54BFB"/>
    <w:rsid w:val="00A56D07"/>
    <w:rsid w:val="00A6194E"/>
    <w:rsid w:val="00A61B23"/>
    <w:rsid w:val="00A7502C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A71E0"/>
    <w:rsid w:val="00AC2806"/>
    <w:rsid w:val="00AC3438"/>
    <w:rsid w:val="00AC4651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2661E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96AA5"/>
    <w:rsid w:val="00BA2335"/>
    <w:rsid w:val="00BA7404"/>
    <w:rsid w:val="00BB34EF"/>
    <w:rsid w:val="00BC1880"/>
    <w:rsid w:val="00BC2D34"/>
    <w:rsid w:val="00BD1300"/>
    <w:rsid w:val="00BD2C61"/>
    <w:rsid w:val="00BD5BDD"/>
    <w:rsid w:val="00BD5CE7"/>
    <w:rsid w:val="00BE2DA0"/>
    <w:rsid w:val="00BE5962"/>
    <w:rsid w:val="00BE5A21"/>
    <w:rsid w:val="00BF1AE3"/>
    <w:rsid w:val="00BF3BBA"/>
    <w:rsid w:val="00BF6361"/>
    <w:rsid w:val="00C0002B"/>
    <w:rsid w:val="00C04019"/>
    <w:rsid w:val="00C054BF"/>
    <w:rsid w:val="00C07D45"/>
    <w:rsid w:val="00C20349"/>
    <w:rsid w:val="00C26AA7"/>
    <w:rsid w:val="00C310AD"/>
    <w:rsid w:val="00C316FF"/>
    <w:rsid w:val="00C31EA9"/>
    <w:rsid w:val="00C36758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81E7E"/>
    <w:rsid w:val="00C847E4"/>
    <w:rsid w:val="00C91F63"/>
    <w:rsid w:val="00C935ED"/>
    <w:rsid w:val="00C93975"/>
    <w:rsid w:val="00C960D2"/>
    <w:rsid w:val="00CA3BB8"/>
    <w:rsid w:val="00CA53B2"/>
    <w:rsid w:val="00CA5520"/>
    <w:rsid w:val="00CA739D"/>
    <w:rsid w:val="00CA7433"/>
    <w:rsid w:val="00CB0F69"/>
    <w:rsid w:val="00CB66C0"/>
    <w:rsid w:val="00CC63E4"/>
    <w:rsid w:val="00CD3C90"/>
    <w:rsid w:val="00CE17D4"/>
    <w:rsid w:val="00CF4B6B"/>
    <w:rsid w:val="00D01891"/>
    <w:rsid w:val="00D01C06"/>
    <w:rsid w:val="00D02DF9"/>
    <w:rsid w:val="00D042DD"/>
    <w:rsid w:val="00D063B0"/>
    <w:rsid w:val="00D07BFF"/>
    <w:rsid w:val="00D141A5"/>
    <w:rsid w:val="00D14259"/>
    <w:rsid w:val="00D17A93"/>
    <w:rsid w:val="00D23A72"/>
    <w:rsid w:val="00D31651"/>
    <w:rsid w:val="00D32CE0"/>
    <w:rsid w:val="00D425C4"/>
    <w:rsid w:val="00D50BC9"/>
    <w:rsid w:val="00D5100F"/>
    <w:rsid w:val="00D511E0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C8A"/>
    <w:rsid w:val="00DA6FFF"/>
    <w:rsid w:val="00DB1F96"/>
    <w:rsid w:val="00DC21E7"/>
    <w:rsid w:val="00DD017F"/>
    <w:rsid w:val="00DD4FF0"/>
    <w:rsid w:val="00DE4916"/>
    <w:rsid w:val="00DE675D"/>
    <w:rsid w:val="00DF2095"/>
    <w:rsid w:val="00DF2138"/>
    <w:rsid w:val="00DF2842"/>
    <w:rsid w:val="00E01A83"/>
    <w:rsid w:val="00E02153"/>
    <w:rsid w:val="00E1490D"/>
    <w:rsid w:val="00E15CC7"/>
    <w:rsid w:val="00E268B9"/>
    <w:rsid w:val="00E27EBA"/>
    <w:rsid w:val="00E318A6"/>
    <w:rsid w:val="00E321A7"/>
    <w:rsid w:val="00E35E1F"/>
    <w:rsid w:val="00E37505"/>
    <w:rsid w:val="00E403DB"/>
    <w:rsid w:val="00E40CF9"/>
    <w:rsid w:val="00E44515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20B9"/>
    <w:rsid w:val="00E826C4"/>
    <w:rsid w:val="00E82DCA"/>
    <w:rsid w:val="00E8647F"/>
    <w:rsid w:val="00E927A7"/>
    <w:rsid w:val="00E959E5"/>
    <w:rsid w:val="00E96D1F"/>
    <w:rsid w:val="00EA02A7"/>
    <w:rsid w:val="00EA2169"/>
    <w:rsid w:val="00EA4CD9"/>
    <w:rsid w:val="00EA54D0"/>
    <w:rsid w:val="00EB6A0D"/>
    <w:rsid w:val="00EB7885"/>
    <w:rsid w:val="00EC00D8"/>
    <w:rsid w:val="00EC3895"/>
    <w:rsid w:val="00EC6E22"/>
    <w:rsid w:val="00EE0746"/>
    <w:rsid w:val="00EE379A"/>
    <w:rsid w:val="00EF1FB6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33AD1"/>
    <w:rsid w:val="00F42093"/>
    <w:rsid w:val="00F43AAB"/>
    <w:rsid w:val="00F43C9E"/>
    <w:rsid w:val="00F4692B"/>
    <w:rsid w:val="00F511F9"/>
    <w:rsid w:val="00F51636"/>
    <w:rsid w:val="00F56022"/>
    <w:rsid w:val="00F6005F"/>
    <w:rsid w:val="00F67843"/>
    <w:rsid w:val="00F73C3A"/>
    <w:rsid w:val="00F7772F"/>
    <w:rsid w:val="00F86637"/>
    <w:rsid w:val="00F87E7E"/>
    <w:rsid w:val="00F95090"/>
    <w:rsid w:val="00FB1C0D"/>
    <w:rsid w:val="00FB2BB3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7C90-3CF8-4922-A754-C6AC38BC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15</cp:revision>
  <cp:lastPrinted>2019-09-10T14:06:00Z</cp:lastPrinted>
  <dcterms:created xsi:type="dcterms:W3CDTF">2020-12-16T06:28:00Z</dcterms:created>
  <dcterms:modified xsi:type="dcterms:W3CDTF">2020-12-16T06:51:00Z</dcterms:modified>
</cp:coreProperties>
</file>